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05D99" w:rsidRPr="002E4A28" w:rsidRDefault="00000000">
      <w:r w:rsidRPr="002E4A28">
        <w:t>Marlene Green</w:t>
      </w:r>
    </w:p>
    <w:p w14:paraId="00000006" w14:textId="5395369C" w:rsidR="00105D99" w:rsidRPr="002E4A28" w:rsidRDefault="002E4A28">
      <w:r w:rsidRPr="002E4A28">
        <w:t>4694363510</w:t>
      </w:r>
    </w:p>
    <w:p w14:paraId="6EEA3D38" w14:textId="22231A52" w:rsidR="002E4A28" w:rsidRPr="002E4A28" w:rsidRDefault="002E4A28">
      <w:hyperlink r:id="rId5" w:history="1">
        <w:r w:rsidRPr="002E4A28">
          <w:rPr>
            <w:rStyle w:val="Hyperlink"/>
            <w:color w:val="auto"/>
          </w:rPr>
          <w:t>sdhandapani@selsoftinc.com</w:t>
        </w:r>
      </w:hyperlink>
      <w:r w:rsidRPr="002E4A28">
        <w:t xml:space="preserve"> </w:t>
      </w:r>
    </w:p>
    <w:p w14:paraId="00FBB491" w14:textId="5EBE7079" w:rsidR="002E4A28" w:rsidRPr="002E4A28" w:rsidRDefault="002E4A28">
      <w:r w:rsidRPr="002E4A28">
        <w:t>____________________________________________________________________________</w:t>
      </w:r>
    </w:p>
    <w:p w14:paraId="00000007" w14:textId="77777777" w:rsidR="00105D99" w:rsidRPr="002E4A28" w:rsidRDefault="00000000">
      <w:r w:rsidRPr="002E4A28">
        <w:rPr>
          <w:b/>
        </w:rPr>
        <w:t>Objective</w:t>
      </w:r>
      <w:r w:rsidRPr="002E4A28">
        <w:t xml:space="preserve">  </w:t>
      </w:r>
    </w:p>
    <w:p w14:paraId="00000008" w14:textId="77777777" w:rsidR="00105D99" w:rsidRPr="002E4A28" w:rsidRDefault="00000000">
      <w:r w:rsidRPr="002E4A28">
        <w:t xml:space="preserve">To join a team that is committed to quality service to the client and the employee. </w:t>
      </w:r>
      <w:r w:rsidRPr="002E4A28">
        <w:tab/>
      </w:r>
    </w:p>
    <w:p w14:paraId="00000009" w14:textId="77777777" w:rsidR="00105D99" w:rsidRPr="002E4A28" w:rsidRDefault="00000000">
      <w:r w:rsidRPr="002E4A28">
        <w:t xml:space="preserve"> </w:t>
      </w:r>
      <w:r w:rsidRPr="002E4A28">
        <w:tab/>
      </w:r>
    </w:p>
    <w:p w14:paraId="0000000A" w14:textId="77777777" w:rsidR="00105D99" w:rsidRPr="002E4A28" w:rsidRDefault="00000000">
      <w:pPr>
        <w:rPr>
          <w:b/>
        </w:rPr>
      </w:pPr>
      <w:r w:rsidRPr="002E4A28">
        <w:rPr>
          <w:b/>
        </w:rPr>
        <w:t xml:space="preserve">Strengths </w:t>
      </w:r>
    </w:p>
    <w:p w14:paraId="0000000B" w14:textId="77777777" w:rsidR="00105D99" w:rsidRPr="002E4A28" w:rsidRDefault="00000000">
      <w:r w:rsidRPr="002E4A28">
        <w:rPr>
          <w:sz w:val="24"/>
          <w:szCs w:val="24"/>
        </w:rPr>
        <w:t>Logical thinking                                      Decision-Making</w:t>
      </w:r>
    </w:p>
    <w:p w14:paraId="0000000C" w14:textId="77777777" w:rsidR="00105D99" w:rsidRPr="002E4A28" w:rsidRDefault="00000000">
      <w:r w:rsidRPr="002E4A28">
        <w:t>Self-motivated dedicated team player         Knowledgeable and confident caring Leader</w:t>
      </w:r>
    </w:p>
    <w:p w14:paraId="0000000D" w14:textId="77777777" w:rsidR="00105D99" w:rsidRPr="002E4A28" w:rsidRDefault="00000000">
      <w:r w:rsidRPr="002E4A28">
        <w:t xml:space="preserve">Time Management                                       Task Completion         Multitask and </w:t>
      </w:r>
      <w:r w:rsidRPr="002E4A28">
        <w:rPr>
          <w:sz w:val="24"/>
          <w:szCs w:val="24"/>
        </w:rPr>
        <w:t>Results driven</w:t>
      </w:r>
    </w:p>
    <w:p w14:paraId="0000000E" w14:textId="77777777" w:rsidR="00105D99" w:rsidRPr="002E4A28" w:rsidRDefault="00000000">
      <w:r w:rsidRPr="002E4A28">
        <w:tab/>
      </w:r>
    </w:p>
    <w:p w14:paraId="0000000F" w14:textId="77777777" w:rsidR="00105D99" w:rsidRPr="002E4A28" w:rsidRDefault="00000000">
      <w:proofErr w:type="spellStart"/>
      <w:r w:rsidRPr="002E4A28">
        <w:rPr>
          <w:b/>
        </w:rPr>
        <w:t>Compugroup</w:t>
      </w:r>
      <w:proofErr w:type="spellEnd"/>
      <w:r w:rsidRPr="002E4A28">
        <w:rPr>
          <w:b/>
        </w:rPr>
        <w:t>/EMDS/</w:t>
      </w:r>
      <w:proofErr w:type="spellStart"/>
      <w:r w:rsidRPr="002E4A28">
        <w:rPr>
          <w:b/>
        </w:rPr>
        <w:t>Aprima</w:t>
      </w:r>
      <w:proofErr w:type="spellEnd"/>
      <w:r w:rsidRPr="002E4A28">
        <w:t xml:space="preserve"> </w:t>
      </w:r>
    </w:p>
    <w:p w14:paraId="00000010" w14:textId="40976509" w:rsidR="00105D99" w:rsidRDefault="00000000">
      <w:r w:rsidRPr="002E4A28">
        <w:rPr>
          <w:b/>
        </w:rPr>
        <w:t>Quality Assurance Analyst II,</w:t>
      </w:r>
      <w:r w:rsidR="002E4A28">
        <w:rPr>
          <w:b/>
        </w:rPr>
        <w:t xml:space="preserve">                                     </w:t>
      </w:r>
      <w:r w:rsidRPr="002E4A28">
        <w:rPr>
          <w:b/>
        </w:rPr>
        <w:t xml:space="preserve"> September 2008 – September 2023</w:t>
      </w:r>
      <w:r w:rsidRPr="002E4A28">
        <w:tab/>
      </w:r>
    </w:p>
    <w:p w14:paraId="46997253" w14:textId="77777777" w:rsidR="002E4A28" w:rsidRDefault="002E4A28"/>
    <w:p w14:paraId="7A6122FE" w14:textId="77777777" w:rsidR="002E4A28" w:rsidRPr="002E4A28" w:rsidRDefault="002E4A28"/>
    <w:p w14:paraId="00000011" w14:textId="77777777" w:rsidR="00105D99" w:rsidRPr="002E4A28" w:rsidRDefault="00000000">
      <w:r w:rsidRPr="002E4A28">
        <w:t>Review and analyze applications. Developed test strategies to improve application systems. Logged defect reporting written and verbal. Provided input for application release decisions.</w:t>
      </w:r>
    </w:p>
    <w:p w14:paraId="00000012" w14:textId="77777777" w:rsidR="00105D99" w:rsidRPr="002E4A28" w:rsidRDefault="00000000">
      <w:pPr>
        <w:numPr>
          <w:ilvl w:val="0"/>
          <w:numId w:val="2"/>
        </w:numPr>
      </w:pPr>
      <w:r w:rsidRPr="002E4A28">
        <w:t>Scrum, Agile and Waterfall           Clearinghouse</w:t>
      </w:r>
    </w:p>
    <w:p w14:paraId="00000013" w14:textId="77777777" w:rsidR="00105D99" w:rsidRPr="002E4A28" w:rsidRDefault="00000000">
      <w:pPr>
        <w:numPr>
          <w:ilvl w:val="0"/>
          <w:numId w:val="2"/>
        </w:numPr>
      </w:pPr>
      <w:r w:rsidRPr="002E4A28">
        <w:t>API testing                                     SQL</w:t>
      </w:r>
    </w:p>
    <w:p w14:paraId="00000014" w14:textId="77777777" w:rsidR="00105D99" w:rsidRPr="002E4A28" w:rsidRDefault="00000000">
      <w:pPr>
        <w:numPr>
          <w:ilvl w:val="0"/>
          <w:numId w:val="2"/>
        </w:numPr>
      </w:pPr>
      <w:r w:rsidRPr="002E4A28">
        <w:t xml:space="preserve">Azure </w:t>
      </w:r>
      <w:proofErr w:type="spellStart"/>
      <w:r w:rsidRPr="002E4A28">
        <w:t>Devops</w:t>
      </w:r>
      <w:proofErr w:type="spellEnd"/>
      <w:r w:rsidRPr="002E4A28">
        <w:t xml:space="preserve">                                Salesforce ; </w:t>
      </w:r>
      <w:proofErr w:type="spellStart"/>
      <w:r w:rsidRPr="002E4A28">
        <w:t>Intelichart</w:t>
      </w:r>
      <w:proofErr w:type="spellEnd"/>
      <w:r w:rsidRPr="002E4A28">
        <w:t xml:space="preserve">; Meditech; </w:t>
      </w:r>
      <w:proofErr w:type="spellStart"/>
      <w:r w:rsidRPr="002E4A28">
        <w:t>eSolutions</w:t>
      </w:r>
      <w:proofErr w:type="spellEnd"/>
    </w:p>
    <w:p w14:paraId="00000015" w14:textId="77777777" w:rsidR="00105D99" w:rsidRPr="002E4A28" w:rsidRDefault="00000000">
      <w:r w:rsidRPr="002E4A28">
        <w:t xml:space="preserve">Interface and integration testing for all clearinghouses </w:t>
      </w:r>
    </w:p>
    <w:p w14:paraId="00000016" w14:textId="77777777" w:rsidR="00105D99" w:rsidRPr="002E4A28" w:rsidRDefault="00000000">
      <w:r w:rsidRPr="002E4A28">
        <w:t xml:space="preserve">EDI claims, remit, enrollment and insurance eligibility. </w:t>
      </w:r>
    </w:p>
    <w:p w14:paraId="00000017" w14:textId="77777777" w:rsidR="00105D99" w:rsidRPr="002E4A28" w:rsidRDefault="00000000">
      <w:r w:rsidRPr="002E4A28">
        <w:t xml:space="preserve">Documented results of clearinghouse claims submission success and failures </w:t>
      </w:r>
    </w:p>
    <w:p w14:paraId="00000018" w14:textId="77777777" w:rsidR="00105D99" w:rsidRPr="002E4A28" w:rsidRDefault="00000000">
      <w:r w:rsidRPr="002E4A28">
        <w:t xml:space="preserve">Implemented workflow testing of EDI claims submissions relating to network, operating systems and third-party products to ensure a successful transmission and retrieval of files.  </w:t>
      </w:r>
    </w:p>
    <w:p w14:paraId="00000019" w14:textId="77777777" w:rsidR="00105D99" w:rsidRPr="002E4A28" w:rsidRDefault="00000000">
      <w:pPr>
        <w:rPr>
          <w:b/>
        </w:rPr>
      </w:pPr>
      <w:r w:rsidRPr="002E4A28">
        <w:rPr>
          <w:b/>
        </w:rPr>
        <w:t>Key Project:</w:t>
      </w:r>
    </w:p>
    <w:p w14:paraId="0000001A" w14:textId="77777777" w:rsidR="00105D99" w:rsidRPr="002E4A28" w:rsidRDefault="00000000">
      <w:pPr>
        <w:rPr>
          <w:b/>
        </w:rPr>
      </w:pPr>
      <w:r w:rsidRPr="002E4A28">
        <w:rPr>
          <w:b/>
        </w:rPr>
        <w:t xml:space="preserve">Eligibility Integration to 5010 </w:t>
      </w:r>
      <w:proofErr w:type="gramStart"/>
      <w:r w:rsidRPr="002E4A28">
        <w:rPr>
          <w:b/>
        </w:rPr>
        <w:t>format</w:t>
      </w:r>
      <w:proofErr w:type="gramEnd"/>
    </w:p>
    <w:p w14:paraId="0000001B" w14:textId="77777777" w:rsidR="00105D99" w:rsidRPr="002E4A28" w:rsidRDefault="00000000">
      <w:pPr>
        <w:numPr>
          <w:ilvl w:val="0"/>
          <w:numId w:val="1"/>
        </w:numPr>
        <w:shd w:val="clear" w:color="auto" w:fill="FFFFFF"/>
        <w:spacing w:line="382" w:lineRule="auto"/>
        <w:rPr>
          <w:sz w:val="25"/>
          <w:szCs w:val="25"/>
          <w:highlight w:val="white"/>
        </w:rPr>
      </w:pPr>
      <w:r w:rsidRPr="002E4A28">
        <w:rPr>
          <w:i/>
          <w:sz w:val="25"/>
          <w:szCs w:val="25"/>
          <w:highlight w:val="white"/>
        </w:rPr>
        <w:t>Led the successful implementation of the EDI 5010 Eligibility Integration. Including Beta clients to a new 5010 format. Collaborated with clients and a team of 10+, coordinating testing, and ensuring timely clean delivery.</w:t>
      </w:r>
    </w:p>
    <w:p w14:paraId="0000001C" w14:textId="77777777" w:rsidR="00105D99" w:rsidRPr="002E4A28" w:rsidRDefault="00000000">
      <w:pPr>
        <w:numPr>
          <w:ilvl w:val="0"/>
          <w:numId w:val="1"/>
        </w:numPr>
        <w:shd w:val="clear" w:color="auto" w:fill="FFFFFF"/>
        <w:spacing w:line="382" w:lineRule="auto"/>
        <w:rPr>
          <w:sz w:val="25"/>
          <w:szCs w:val="25"/>
          <w:highlight w:val="white"/>
        </w:rPr>
      </w:pPr>
      <w:r w:rsidRPr="002E4A28">
        <w:rPr>
          <w:i/>
          <w:sz w:val="25"/>
          <w:szCs w:val="25"/>
          <w:highlight w:val="white"/>
        </w:rPr>
        <w:t>Met all project deadlines with 100% on-time delivery, effectively managing project milestones and dependencies.</w:t>
      </w:r>
    </w:p>
    <w:p w14:paraId="0000001D" w14:textId="77777777" w:rsidR="00105D99" w:rsidRPr="002E4A28" w:rsidRDefault="00000000">
      <w:pPr>
        <w:numPr>
          <w:ilvl w:val="0"/>
          <w:numId w:val="1"/>
        </w:numPr>
        <w:shd w:val="clear" w:color="auto" w:fill="FFFFFF"/>
        <w:spacing w:after="160" w:line="382" w:lineRule="auto"/>
        <w:rPr>
          <w:sz w:val="25"/>
          <w:szCs w:val="25"/>
          <w:highlight w:val="white"/>
        </w:rPr>
      </w:pPr>
      <w:r w:rsidRPr="002E4A28">
        <w:rPr>
          <w:i/>
          <w:sz w:val="25"/>
          <w:szCs w:val="25"/>
          <w:highlight w:val="white"/>
        </w:rPr>
        <w:t xml:space="preserve">Completed the project within the allocated budget. </w:t>
      </w:r>
    </w:p>
    <w:p w14:paraId="0000001E" w14:textId="77777777" w:rsidR="00105D99" w:rsidRPr="002E4A28" w:rsidRDefault="00105D99">
      <w:pPr>
        <w:ind w:left="720"/>
      </w:pPr>
    </w:p>
    <w:p w14:paraId="52580391" w14:textId="77777777" w:rsidR="002E4A28" w:rsidRDefault="002E4A28">
      <w:pPr>
        <w:rPr>
          <w:b/>
        </w:rPr>
      </w:pPr>
    </w:p>
    <w:p w14:paraId="7AC54CE9" w14:textId="77777777" w:rsidR="002E4A28" w:rsidRDefault="002E4A28">
      <w:pPr>
        <w:rPr>
          <w:b/>
        </w:rPr>
      </w:pPr>
    </w:p>
    <w:p w14:paraId="587E99C9" w14:textId="77777777" w:rsidR="002E4A28" w:rsidRDefault="002E4A28">
      <w:pPr>
        <w:rPr>
          <w:b/>
        </w:rPr>
      </w:pPr>
    </w:p>
    <w:p w14:paraId="787E4E58" w14:textId="77777777" w:rsidR="002E4A28" w:rsidRDefault="002E4A28">
      <w:pPr>
        <w:rPr>
          <w:b/>
        </w:rPr>
      </w:pPr>
    </w:p>
    <w:p w14:paraId="611C72E3" w14:textId="77777777" w:rsidR="002E4A28" w:rsidRDefault="002E4A28">
      <w:pPr>
        <w:rPr>
          <w:b/>
        </w:rPr>
      </w:pPr>
    </w:p>
    <w:p w14:paraId="41C2D9C5" w14:textId="77777777" w:rsidR="002E4A28" w:rsidRDefault="002E4A28">
      <w:pPr>
        <w:rPr>
          <w:b/>
        </w:rPr>
      </w:pPr>
    </w:p>
    <w:p w14:paraId="265670C2" w14:textId="77777777" w:rsidR="002E4A28" w:rsidRDefault="002E4A28">
      <w:pPr>
        <w:rPr>
          <w:b/>
        </w:rPr>
      </w:pPr>
    </w:p>
    <w:p w14:paraId="296E8931" w14:textId="77777777" w:rsidR="002E4A28" w:rsidRDefault="002E4A28">
      <w:pPr>
        <w:rPr>
          <w:b/>
        </w:rPr>
      </w:pPr>
    </w:p>
    <w:p w14:paraId="0000001F" w14:textId="5D308516" w:rsidR="00105D99" w:rsidRPr="002E4A28" w:rsidRDefault="00000000">
      <w:proofErr w:type="spellStart"/>
      <w:r w:rsidRPr="002E4A28">
        <w:rPr>
          <w:b/>
        </w:rPr>
        <w:t>OrthoRx</w:t>
      </w:r>
      <w:proofErr w:type="spellEnd"/>
      <w:r w:rsidRPr="002E4A28">
        <w:rPr>
          <w:b/>
        </w:rPr>
        <w:t>, Inc</w:t>
      </w:r>
      <w:r w:rsidRPr="002E4A28">
        <w:t>.</w:t>
      </w:r>
    </w:p>
    <w:p w14:paraId="00000020" w14:textId="4DC4383C" w:rsidR="00105D99" w:rsidRDefault="00000000">
      <w:r w:rsidRPr="002E4A28">
        <w:rPr>
          <w:b/>
        </w:rPr>
        <w:t xml:space="preserve">Billing/Systems Manager, </w:t>
      </w:r>
      <w:r w:rsidR="002E4A28">
        <w:rPr>
          <w:b/>
        </w:rPr>
        <w:t xml:space="preserve">                                                                       </w:t>
      </w:r>
      <w:r w:rsidRPr="002E4A28">
        <w:rPr>
          <w:b/>
        </w:rPr>
        <w:t>2002 - 2008</w:t>
      </w:r>
      <w:r w:rsidRPr="002E4A28">
        <w:tab/>
      </w:r>
    </w:p>
    <w:p w14:paraId="66BC36FC" w14:textId="77777777" w:rsidR="002E4A28" w:rsidRDefault="002E4A28"/>
    <w:p w14:paraId="6B2B6BB3" w14:textId="77777777" w:rsidR="002E4A28" w:rsidRDefault="002E4A28"/>
    <w:p w14:paraId="6612BFED" w14:textId="77777777" w:rsidR="002E4A28" w:rsidRDefault="002E4A28"/>
    <w:p w14:paraId="283FB25C" w14:textId="77777777" w:rsidR="002E4A28" w:rsidRPr="002E4A28" w:rsidRDefault="002E4A28"/>
    <w:p w14:paraId="00000021" w14:textId="77777777" w:rsidR="00105D99" w:rsidRPr="002E4A28" w:rsidRDefault="00000000">
      <w:r w:rsidRPr="002E4A28">
        <w:t>Supervised all aspects of Billing and A/R office/Staff of 15+; Liaison for DME billing.</w:t>
      </w:r>
    </w:p>
    <w:p w14:paraId="00000022" w14:textId="77777777" w:rsidR="00105D99" w:rsidRPr="002E4A28" w:rsidRDefault="00000000">
      <w:r w:rsidRPr="002E4A28">
        <w:t>Expert in Electronic Clearinghouse Billing of:</w:t>
      </w:r>
    </w:p>
    <w:p w14:paraId="00000023" w14:textId="77777777" w:rsidR="00105D99" w:rsidRPr="002E4A28" w:rsidRDefault="00000000">
      <w:pPr>
        <w:numPr>
          <w:ilvl w:val="0"/>
          <w:numId w:val="3"/>
        </w:numPr>
      </w:pPr>
      <w:r w:rsidRPr="002E4A28">
        <w:t>Medicare                                         Medicaid           Patient Statements</w:t>
      </w:r>
    </w:p>
    <w:p w14:paraId="00000024" w14:textId="77777777" w:rsidR="00105D99" w:rsidRPr="002E4A28" w:rsidRDefault="00000000">
      <w:pPr>
        <w:numPr>
          <w:ilvl w:val="0"/>
          <w:numId w:val="3"/>
        </w:numPr>
      </w:pPr>
      <w:r w:rsidRPr="002E4A28">
        <w:t>Workers Compensation                  Rural Health      Commercial Carries</w:t>
      </w:r>
    </w:p>
    <w:p w14:paraId="00000025" w14:textId="77777777" w:rsidR="00105D99" w:rsidRPr="002E4A28" w:rsidRDefault="00105D99"/>
    <w:p w14:paraId="00000026" w14:textId="77777777" w:rsidR="00105D99" w:rsidRPr="002E4A28" w:rsidRDefault="00105D99"/>
    <w:p w14:paraId="00000027" w14:textId="77777777" w:rsidR="00105D99" w:rsidRPr="002E4A28" w:rsidRDefault="00000000">
      <w:proofErr w:type="spellStart"/>
      <w:r w:rsidRPr="002E4A28">
        <w:rPr>
          <w:b/>
        </w:rPr>
        <w:t>Skills:</w:t>
      </w:r>
      <w:r w:rsidRPr="002E4A28">
        <w:t>Critical</w:t>
      </w:r>
      <w:proofErr w:type="spellEnd"/>
      <w:r w:rsidRPr="002E4A28">
        <w:t xml:space="preserve"> Thinking; Adaptability; </w:t>
      </w:r>
      <w:proofErr w:type="spellStart"/>
      <w:r w:rsidRPr="002E4A28">
        <w:t>Leadership;SDLC</w:t>
      </w:r>
      <w:proofErr w:type="spellEnd"/>
      <w:r w:rsidRPr="002E4A28">
        <w:t xml:space="preserve">, Revenue Cycle </w:t>
      </w:r>
      <w:proofErr w:type="spellStart"/>
      <w:r w:rsidRPr="002E4A28">
        <w:t>Management.</w:t>
      </w:r>
      <w:r w:rsidRPr="002E4A28">
        <w:rPr>
          <w:b/>
        </w:rPr>
        <w:t>Clearinghouse</w:t>
      </w:r>
      <w:proofErr w:type="spellEnd"/>
      <w:r w:rsidRPr="002E4A28">
        <w:rPr>
          <w:b/>
        </w:rPr>
        <w:t xml:space="preserve"> expert:</w:t>
      </w:r>
      <w:r w:rsidRPr="002E4A28">
        <w:t xml:space="preserve"> Practice Insight/</w:t>
      </w:r>
      <w:proofErr w:type="spellStart"/>
      <w:r w:rsidRPr="002E4A28">
        <w:t>WiseTime</w:t>
      </w:r>
      <w:proofErr w:type="spellEnd"/>
      <w:r w:rsidRPr="002E4A28">
        <w:t xml:space="preserve">; </w:t>
      </w:r>
      <w:r w:rsidRPr="002E4A28">
        <w:rPr>
          <w:b/>
        </w:rPr>
        <w:t>Availity</w:t>
      </w:r>
      <w:r w:rsidRPr="002E4A28">
        <w:t>; McKesson 837 Professional / Institutional; Remittance EDI 835; Eligibility submissions and responses 270/271</w:t>
      </w:r>
    </w:p>
    <w:p w14:paraId="00000028" w14:textId="77777777" w:rsidR="00105D99" w:rsidRPr="002E4A28" w:rsidRDefault="00000000">
      <w:r w:rsidRPr="002E4A28">
        <w:t xml:space="preserve">Radiology and DME billing hospital based. </w:t>
      </w:r>
      <w:r w:rsidRPr="002E4A28">
        <w:rPr>
          <w:b/>
        </w:rPr>
        <w:t>Proficient in</w:t>
      </w:r>
      <w:r w:rsidRPr="002E4A28">
        <w:t xml:space="preserve"> Medical Manager, </w:t>
      </w:r>
      <w:proofErr w:type="spellStart"/>
      <w:r w:rsidRPr="002E4A28">
        <w:t>Aprima</w:t>
      </w:r>
      <w:proofErr w:type="spellEnd"/>
      <w:r w:rsidRPr="002E4A28">
        <w:t xml:space="preserve"> PRM, Oracle; Meditech; </w:t>
      </w:r>
      <w:proofErr w:type="spellStart"/>
      <w:r w:rsidRPr="002E4A28">
        <w:t>Lytech</w:t>
      </w:r>
      <w:proofErr w:type="spellEnd"/>
      <w:r w:rsidRPr="002E4A28">
        <w:t xml:space="preserve"> and </w:t>
      </w:r>
      <w:proofErr w:type="spellStart"/>
      <w:r w:rsidRPr="002E4A28">
        <w:t>eSolutions.Azure</w:t>
      </w:r>
      <w:proofErr w:type="spellEnd"/>
      <w:r w:rsidRPr="002E4A28">
        <w:t xml:space="preserve"> DevOps, Test Manager; ICD-10 and CPT coding experience. </w:t>
      </w:r>
    </w:p>
    <w:p w14:paraId="00000029" w14:textId="77777777" w:rsidR="00105D99" w:rsidRPr="002E4A28" w:rsidRDefault="00105D99"/>
    <w:p w14:paraId="0000002A" w14:textId="77777777" w:rsidR="00105D99" w:rsidRPr="002E4A28" w:rsidRDefault="00105D99"/>
    <w:p w14:paraId="0000002B" w14:textId="77777777" w:rsidR="00105D99" w:rsidRPr="002E4A28" w:rsidRDefault="00105D99"/>
    <w:p w14:paraId="0000002C" w14:textId="77777777" w:rsidR="00105D99" w:rsidRPr="002E4A28" w:rsidRDefault="00105D99"/>
    <w:sectPr w:rsidR="00105D99" w:rsidRPr="002E4A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72B4"/>
    <w:multiLevelType w:val="multilevel"/>
    <w:tmpl w:val="58AAD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9203B8"/>
    <w:multiLevelType w:val="multilevel"/>
    <w:tmpl w:val="A3128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37451A"/>
    <w:multiLevelType w:val="multilevel"/>
    <w:tmpl w:val="52A86A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4594047">
    <w:abstractNumId w:val="2"/>
  </w:num>
  <w:num w:numId="2" w16cid:durableId="157964534">
    <w:abstractNumId w:val="0"/>
  </w:num>
  <w:num w:numId="3" w16cid:durableId="157137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99"/>
    <w:rsid w:val="00105D99"/>
    <w:rsid w:val="002E4A28"/>
    <w:rsid w:val="008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FD3C"/>
  <w15:docId w15:val="{72EE1A69-D37F-4F64-8197-252242AB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E4A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handapani@selsoft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Sridhar D</cp:lastModifiedBy>
  <cp:revision>2</cp:revision>
  <dcterms:created xsi:type="dcterms:W3CDTF">2024-05-15T15:45:00Z</dcterms:created>
  <dcterms:modified xsi:type="dcterms:W3CDTF">2024-05-15T15:48:00Z</dcterms:modified>
</cp:coreProperties>
</file>